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1701"/>
        <w:gridCol w:w="3119"/>
      </w:tblGrid>
      <w:tr w:rsidR="005330F2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30F2" w:rsidRDefault="005330F2" w:rsidP="00AF6CF8">
            <w:pPr>
              <w:spacing w:after="0"/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bookmarkStart w:id="0" w:name="_GoBack"/>
            <w:bookmarkEnd w:id="0"/>
            <w:r>
              <w:rPr>
                <w:spacing w:val="70"/>
              </w:rPr>
              <w:t xml:space="preserve">                                                        </w:t>
            </w:r>
            <w:r>
              <w:rPr>
                <w:b/>
                <w:bCs/>
                <w:i/>
                <w:iCs/>
                <w:sz w:val="20"/>
                <w:szCs w:val="20"/>
              </w:rPr>
              <w:t>Estrutura Curricular (EC)</w:t>
            </w:r>
          </w:p>
        </w:tc>
      </w:tr>
      <w:tr w:rsidR="005330F2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F2" w:rsidRDefault="005330F2" w:rsidP="00AF6CF8">
            <w:pPr>
              <w:spacing w:before="60" w:after="60"/>
              <w:ind w:firstLine="0"/>
            </w:pPr>
            <w:r>
              <w:rPr>
                <w:smallCaps/>
                <w:sz w:val="24"/>
                <w:szCs w:val="24"/>
              </w:rPr>
              <w:t>Formulário nº 1</w:t>
            </w:r>
            <w:r w:rsidR="007E6FC4">
              <w:rPr>
                <w:smallCaps/>
                <w:sz w:val="24"/>
                <w:szCs w:val="24"/>
              </w:rPr>
              <w:t>3</w:t>
            </w:r>
            <w:r>
              <w:rPr>
                <w:smallCaps/>
              </w:rPr>
              <w:t xml:space="preserve">  –   </w:t>
            </w:r>
            <w:r>
              <w:rPr>
                <w:b/>
                <w:bCs/>
                <w:i/>
                <w:iCs/>
                <w:smallCaps/>
                <w:sz w:val="28"/>
                <w:szCs w:val="28"/>
              </w:rPr>
              <w:t>Especificação  da  Disciplina/Atividade</w:t>
            </w:r>
            <w:r>
              <w:rPr>
                <w:smallCaps/>
              </w:rPr>
              <w:t xml:space="preserve"> </w:t>
            </w:r>
          </w:p>
        </w:tc>
      </w:tr>
      <w:tr w:rsidR="00A92E96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96" w:rsidRDefault="00A92E96">
            <w:pPr>
              <w:spacing w:before="120" w:after="0"/>
              <w:ind w:firstLine="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b/>
                <w:bCs/>
                <w:smallCaps/>
                <w:sz w:val="22"/>
                <w:szCs w:val="22"/>
              </w:rPr>
              <w:t>Conteúdo de estudos</w:t>
            </w:r>
          </w:p>
        </w:tc>
      </w:tr>
      <w:tr w:rsidR="00A92E96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96" w:rsidRDefault="00A92E96">
            <w:pPr>
              <w:ind w:firstLine="0"/>
              <w:jc w:val="center"/>
              <w:rPr>
                <w:smallCaps/>
                <w:sz w:val="22"/>
                <w:szCs w:val="22"/>
              </w:rPr>
            </w:pPr>
          </w:p>
        </w:tc>
      </w:tr>
      <w:tr w:rsidR="005330F2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F2" w:rsidRPr="00660566" w:rsidRDefault="005330F2">
            <w:pPr>
              <w:pStyle w:val="Ttulo1"/>
              <w:rPr>
                <w:rFonts w:ascii="Times New Roman" w:hAnsi="Times New Roman"/>
                <w:smallCaps/>
                <w:kern w:val="0"/>
                <w:sz w:val="22"/>
                <w:szCs w:val="22"/>
                <w:lang w:val="pt-BR" w:eastAsia="pt-BR"/>
              </w:rPr>
            </w:pPr>
            <w:r w:rsidRPr="00660566">
              <w:rPr>
                <w:rFonts w:ascii="Times New Roman" w:hAnsi="Times New Roman"/>
                <w:smallCaps/>
                <w:kern w:val="0"/>
                <w:sz w:val="22"/>
                <w:szCs w:val="22"/>
                <w:lang w:val="pt-BR" w:eastAsia="pt-BR"/>
              </w:rPr>
              <w:t>Nome da Disciplina/Atividade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F2" w:rsidRPr="00660566" w:rsidRDefault="005330F2">
            <w:pPr>
              <w:pStyle w:val="Ttulo1"/>
              <w:rPr>
                <w:rFonts w:ascii="Times New Roman" w:hAnsi="Times New Roman"/>
                <w:smallCaps/>
                <w:kern w:val="0"/>
                <w:sz w:val="22"/>
                <w:szCs w:val="22"/>
                <w:lang w:val="pt-BR" w:eastAsia="pt-BR"/>
              </w:rPr>
            </w:pPr>
            <w:r w:rsidRPr="00660566">
              <w:rPr>
                <w:rFonts w:ascii="Times New Roman" w:hAnsi="Times New Roman"/>
                <w:smallCaps/>
                <w:kern w:val="0"/>
                <w:sz w:val="22"/>
                <w:szCs w:val="22"/>
                <w:lang w:val="pt-BR" w:eastAsia="pt-BR"/>
              </w:rPr>
              <w:t>Código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30F2" w:rsidRDefault="005330F2">
            <w:pPr>
              <w:spacing w:before="120" w:after="0"/>
              <w:ind w:firstLine="0"/>
              <w:jc w:val="center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Criação     (    )</w:t>
            </w:r>
          </w:p>
        </w:tc>
      </w:tr>
      <w:tr w:rsidR="005330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F2" w:rsidRDefault="00A97751">
            <w:pPr>
              <w:ind w:firstLine="0"/>
              <w:jc w:val="center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</w:rPr>
              <w:t>ÉTICA E LEGISLAÇÃO PUBLICITÁRIA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F2" w:rsidRDefault="00A97751">
            <w:pPr>
              <w:ind w:firstLine="0"/>
              <w:jc w:val="center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</w:rPr>
              <w:t>GCO 00361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F2" w:rsidRDefault="005330F2">
            <w:pPr>
              <w:ind w:firstLine="0"/>
              <w:jc w:val="center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Alteração: nome  (   )  CH (   )</w:t>
            </w:r>
          </w:p>
        </w:tc>
      </w:tr>
      <w:tr w:rsidR="005330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F2" w:rsidRDefault="005330F2">
            <w:pPr>
              <w:spacing w:before="120" w:after="0"/>
              <w:ind w:firstLine="0"/>
              <w:jc w:val="left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Departamento/Coordenação de Execução:</w:t>
            </w:r>
            <w:r w:rsidR="00A97751">
              <w:rPr>
                <w:smallCaps/>
                <w:sz w:val="22"/>
                <w:szCs w:val="22"/>
              </w:rPr>
              <w:t xml:space="preserve"> comunicação  social - gco</w:t>
            </w:r>
          </w:p>
        </w:tc>
      </w:tr>
      <w:tr w:rsidR="005330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F2" w:rsidRDefault="005330F2">
            <w:pPr>
              <w:spacing w:before="120" w:after="0"/>
              <w:ind w:firstLine="0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 xml:space="preserve">Carga Horária total:  </w:t>
            </w:r>
            <w:r w:rsidR="00A97751">
              <w:rPr>
                <w:smallCaps/>
                <w:sz w:val="22"/>
                <w:szCs w:val="22"/>
              </w:rPr>
              <w:t>30</w:t>
            </w:r>
            <w:r>
              <w:rPr>
                <w:smallCaps/>
                <w:sz w:val="22"/>
                <w:szCs w:val="22"/>
              </w:rPr>
              <w:t xml:space="preserve">          </w:t>
            </w:r>
            <w:r w:rsidR="00AF6CF8">
              <w:rPr>
                <w:smallCaps/>
                <w:sz w:val="22"/>
                <w:szCs w:val="22"/>
              </w:rPr>
              <w:t xml:space="preserve">                         </w:t>
            </w:r>
            <w:r>
              <w:rPr>
                <w:smallCaps/>
                <w:sz w:val="22"/>
                <w:szCs w:val="22"/>
              </w:rPr>
              <w:t xml:space="preserve">      Teórica: </w:t>
            </w:r>
            <w:r w:rsidR="00AF6CF8">
              <w:rPr>
                <w:smallCaps/>
                <w:sz w:val="22"/>
                <w:szCs w:val="22"/>
              </w:rPr>
              <w:t xml:space="preserve"> </w:t>
            </w:r>
            <w:r w:rsidR="00A97751">
              <w:rPr>
                <w:smallCaps/>
                <w:sz w:val="22"/>
                <w:szCs w:val="22"/>
              </w:rPr>
              <w:t>X</w:t>
            </w:r>
            <w:r w:rsidR="00AF6CF8">
              <w:rPr>
                <w:smallCaps/>
                <w:sz w:val="22"/>
                <w:szCs w:val="22"/>
              </w:rPr>
              <w:t xml:space="preserve">   </w:t>
            </w:r>
            <w:r>
              <w:rPr>
                <w:smallCaps/>
                <w:sz w:val="22"/>
                <w:szCs w:val="22"/>
              </w:rPr>
              <w:t xml:space="preserve">               Prática: </w:t>
            </w:r>
            <w:r w:rsidR="00AF6CF8">
              <w:rPr>
                <w:smallCaps/>
                <w:sz w:val="22"/>
                <w:szCs w:val="22"/>
              </w:rPr>
              <w:t xml:space="preserve">    </w:t>
            </w:r>
            <w:r>
              <w:rPr>
                <w:smallCaps/>
                <w:sz w:val="22"/>
                <w:szCs w:val="22"/>
              </w:rPr>
              <w:t xml:space="preserve">              Estágio:  </w:t>
            </w:r>
          </w:p>
        </w:tc>
      </w:tr>
      <w:tr w:rsidR="005330F2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F2" w:rsidRDefault="005330F2">
            <w:pPr>
              <w:spacing w:before="120" w:after="0"/>
              <w:ind w:firstLine="0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 xml:space="preserve">Disciplina/Atividade:  Obrigatória   ( </w:t>
            </w:r>
            <w:r w:rsidR="00A92E96">
              <w:rPr>
                <w:smallCaps/>
                <w:sz w:val="22"/>
                <w:szCs w:val="22"/>
              </w:rPr>
              <w:t xml:space="preserve"> </w:t>
            </w:r>
            <w:r w:rsidR="00A97751">
              <w:rPr>
                <w:smallCaps/>
                <w:sz w:val="22"/>
                <w:szCs w:val="22"/>
              </w:rPr>
              <w:t>X</w:t>
            </w:r>
            <w:r>
              <w:rPr>
                <w:smallCaps/>
                <w:sz w:val="22"/>
                <w:szCs w:val="22"/>
              </w:rPr>
              <w:t xml:space="preserve">  )       </w:t>
            </w:r>
            <w:r w:rsidR="00A92E96">
              <w:rPr>
                <w:smallCaps/>
                <w:sz w:val="22"/>
                <w:szCs w:val="22"/>
              </w:rPr>
              <w:t xml:space="preserve">       </w:t>
            </w:r>
            <w:r>
              <w:rPr>
                <w:smallCaps/>
                <w:sz w:val="22"/>
                <w:szCs w:val="22"/>
              </w:rPr>
              <w:t xml:space="preserve">   Optativa   (</w:t>
            </w:r>
            <w:r w:rsidR="00A92E96">
              <w:rPr>
                <w:smallCaps/>
                <w:sz w:val="22"/>
                <w:szCs w:val="22"/>
              </w:rPr>
              <w:t xml:space="preserve"> </w:t>
            </w:r>
            <w:r>
              <w:rPr>
                <w:smallCaps/>
                <w:sz w:val="22"/>
                <w:szCs w:val="22"/>
              </w:rPr>
              <w:t xml:space="preserve">    )</w:t>
            </w:r>
            <w:r w:rsidR="00A92E96">
              <w:rPr>
                <w:smallCaps/>
                <w:sz w:val="22"/>
                <w:szCs w:val="22"/>
              </w:rPr>
              <w:t xml:space="preserve">                                       AC   (     )</w:t>
            </w:r>
          </w:p>
        </w:tc>
      </w:tr>
      <w:tr w:rsidR="005330F2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F2" w:rsidRDefault="005330F2" w:rsidP="00E61193">
            <w:pPr>
              <w:spacing w:after="0"/>
              <w:ind w:firstLine="0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Objetivos da Disciplina/Atividade:</w:t>
            </w:r>
          </w:p>
        </w:tc>
      </w:tr>
      <w:tr w:rsidR="005330F2" w:rsidRPr="00E61193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51" w:rsidRPr="006D157A" w:rsidRDefault="00A97751" w:rsidP="00A97751">
            <w:pPr>
              <w:pStyle w:val="Corpodetexto21"/>
              <w:rPr>
                <w:sz w:val="24"/>
                <w:szCs w:val="24"/>
              </w:rPr>
            </w:pPr>
            <w:r w:rsidRPr="006D157A">
              <w:rPr>
                <w:sz w:val="24"/>
                <w:szCs w:val="24"/>
              </w:rPr>
              <w:t>Levar o aluno a refletir sobre a responsabilidade social dos veículos de comunicação e do papel profissional do publicitário perante a sociedade. Conhecer as questões éticas e jurídicas que envolvem as relações entre a atividade publicitária e o público consumidor.</w:t>
            </w:r>
          </w:p>
          <w:p w:rsidR="005330F2" w:rsidRPr="00E61193" w:rsidRDefault="005330F2" w:rsidP="00E61193">
            <w:pPr>
              <w:spacing w:after="0"/>
              <w:ind w:firstLine="0"/>
              <w:rPr>
                <w:smallCaps/>
                <w:sz w:val="24"/>
                <w:szCs w:val="24"/>
              </w:rPr>
            </w:pPr>
          </w:p>
        </w:tc>
      </w:tr>
      <w:tr w:rsidR="005330F2" w:rsidRPr="00E61193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F2" w:rsidRPr="00E61193" w:rsidRDefault="005330F2" w:rsidP="00E61193">
            <w:pPr>
              <w:spacing w:after="0"/>
              <w:ind w:firstLine="0"/>
              <w:rPr>
                <w:sz w:val="24"/>
                <w:szCs w:val="24"/>
              </w:rPr>
            </w:pPr>
            <w:r w:rsidRPr="00E61193">
              <w:rPr>
                <w:smallCaps/>
                <w:sz w:val="24"/>
                <w:szCs w:val="24"/>
              </w:rPr>
              <w:t>Descrição da Ementa:</w:t>
            </w:r>
          </w:p>
        </w:tc>
      </w:tr>
      <w:tr w:rsidR="005330F2" w:rsidRPr="00E61193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47" w:rsidRPr="00E61193" w:rsidRDefault="00A97751" w:rsidP="00A97751">
            <w:pPr>
              <w:pStyle w:val="Corpodetexto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</w:t>
            </w:r>
            <w:r w:rsidRPr="00A97751">
              <w:rPr>
                <w:sz w:val="24"/>
                <w:szCs w:val="24"/>
              </w:rPr>
              <w:t xml:space="preserve">tica: conceito, evolução histórica e finalidades. </w:t>
            </w:r>
            <w:r>
              <w:rPr>
                <w:sz w:val="24"/>
                <w:szCs w:val="24"/>
              </w:rPr>
              <w:t>Ética e moral. C</w:t>
            </w:r>
            <w:r w:rsidRPr="00A97751">
              <w:rPr>
                <w:sz w:val="24"/>
                <w:szCs w:val="24"/>
              </w:rPr>
              <w:t>onceito e historicidade</w:t>
            </w:r>
            <w:r>
              <w:rPr>
                <w:sz w:val="24"/>
                <w:szCs w:val="24"/>
              </w:rPr>
              <w:t xml:space="preserve"> das normas morais. Ética, cultura e ideologia. Sujeito ético. L</w:t>
            </w:r>
            <w:r w:rsidRPr="00A97751">
              <w:rPr>
                <w:sz w:val="24"/>
                <w:szCs w:val="24"/>
              </w:rPr>
              <w:t>imites, restrições e</w:t>
            </w:r>
            <w:r>
              <w:rPr>
                <w:sz w:val="24"/>
                <w:szCs w:val="24"/>
              </w:rPr>
              <w:t xml:space="preserve"> </w:t>
            </w:r>
            <w:r w:rsidRPr="00A97751">
              <w:rPr>
                <w:sz w:val="24"/>
                <w:szCs w:val="24"/>
              </w:rPr>
              <w:t xml:space="preserve">condicionamentos à liberdade de escolha. </w:t>
            </w:r>
            <w:r>
              <w:rPr>
                <w:sz w:val="24"/>
                <w:szCs w:val="24"/>
              </w:rPr>
              <w:t>R</w:t>
            </w:r>
            <w:r w:rsidRPr="00A97751">
              <w:rPr>
                <w:sz w:val="24"/>
                <w:szCs w:val="24"/>
              </w:rPr>
              <w:t>elações e</w:t>
            </w:r>
            <w:r>
              <w:rPr>
                <w:sz w:val="24"/>
                <w:szCs w:val="24"/>
              </w:rPr>
              <w:t xml:space="preserve">ntre ética e poder/informação. A </w:t>
            </w:r>
            <w:r w:rsidRPr="00A97751">
              <w:rPr>
                <w:sz w:val="24"/>
                <w:szCs w:val="24"/>
              </w:rPr>
              <w:t>ética das profissões (a deontologia). É</w:t>
            </w:r>
            <w:r>
              <w:rPr>
                <w:sz w:val="24"/>
                <w:szCs w:val="24"/>
              </w:rPr>
              <w:t>tica e economia de mercado. É</w:t>
            </w:r>
            <w:r w:rsidRPr="00A97751">
              <w:rPr>
                <w:sz w:val="24"/>
                <w:szCs w:val="24"/>
              </w:rPr>
              <w:t>tica e estímulo ao</w:t>
            </w:r>
            <w:r>
              <w:rPr>
                <w:sz w:val="24"/>
                <w:szCs w:val="24"/>
              </w:rPr>
              <w:t xml:space="preserve"> consumo. A</w:t>
            </w:r>
            <w:r w:rsidRPr="00A97751">
              <w:rPr>
                <w:sz w:val="24"/>
                <w:szCs w:val="24"/>
              </w:rPr>
              <w:t xml:space="preserve"> influência da ética sobre o exercí</w:t>
            </w:r>
            <w:r>
              <w:rPr>
                <w:sz w:val="24"/>
                <w:szCs w:val="24"/>
              </w:rPr>
              <w:t>cio da atividade publicitária. C</w:t>
            </w:r>
            <w:r w:rsidRPr="00A97751">
              <w:rPr>
                <w:sz w:val="24"/>
                <w:szCs w:val="24"/>
              </w:rPr>
              <w:t>ódigos morais</w:t>
            </w:r>
            <w:r>
              <w:rPr>
                <w:sz w:val="24"/>
                <w:szCs w:val="24"/>
              </w:rPr>
              <w:t xml:space="preserve"> da publicidade brasileira: o código de é</w:t>
            </w:r>
            <w:r w:rsidRPr="00A97751">
              <w:rPr>
                <w:sz w:val="24"/>
                <w:szCs w:val="24"/>
              </w:rPr>
              <w:t>tica dos profissionai</w:t>
            </w:r>
            <w:r>
              <w:rPr>
                <w:sz w:val="24"/>
                <w:szCs w:val="24"/>
              </w:rPr>
              <w:t>s.</w:t>
            </w:r>
          </w:p>
        </w:tc>
      </w:tr>
      <w:tr w:rsidR="005330F2" w:rsidRPr="00E61193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47" w:rsidRDefault="00393647" w:rsidP="00E61193">
            <w:pPr>
              <w:spacing w:after="0"/>
              <w:ind w:firstLine="0"/>
              <w:rPr>
                <w:smallCaps/>
                <w:sz w:val="24"/>
                <w:szCs w:val="24"/>
              </w:rPr>
            </w:pPr>
          </w:p>
          <w:p w:rsidR="005330F2" w:rsidRPr="00E61193" w:rsidRDefault="00A92E96" w:rsidP="00E61193">
            <w:pPr>
              <w:spacing w:after="0"/>
              <w:ind w:firstLine="0"/>
              <w:rPr>
                <w:sz w:val="24"/>
                <w:szCs w:val="24"/>
              </w:rPr>
            </w:pPr>
            <w:r w:rsidRPr="00E61193">
              <w:rPr>
                <w:smallCaps/>
                <w:sz w:val="24"/>
                <w:szCs w:val="24"/>
              </w:rPr>
              <w:t>Bibliografia Básica</w:t>
            </w:r>
            <w:r w:rsidR="005330F2" w:rsidRPr="00E61193">
              <w:rPr>
                <w:smallCaps/>
                <w:sz w:val="24"/>
                <w:szCs w:val="24"/>
              </w:rPr>
              <w:t>:</w:t>
            </w:r>
          </w:p>
        </w:tc>
      </w:tr>
      <w:tr w:rsidR="005330F2" w:rsidRPr="00E61193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51" w:rsidRPr="00393647" w:rsidRDefault="00A97751" w:rsidP="00A97751">
            <w:pPr>
              <w:numPr>
                <w:ilvl w:val="0"/>
                <w:numId w:val="1"/>
              </w:numPr>
              <w:suppressAutoHyphens/>
              <w:autoSpaceDE/>
              <w:autoSpaceDN/>
              <w:ind w:left="0" w:firstLine="0"/>
              <w:rPr>
                <w:sz w:val="22"/>
                <w:szCs w:val="22"/>
              </w:rPr>
            </w:pPr>
            <w:r w:rsidRPr="00393647">
              <w:rPr>
                <w:sz w:val="22"/>
                <w:szCs w:val="22"/>
              </w:rPr>
              <w:t xml:space="preserve">MURTA, Gino. </w:t>
            </w:r>
            <w:r w:rsidRPr="00393647">
              <w:rPr>
                <w:i/>
                <w:sz w:val="22"/>
                <w:szCs w:val="22"/>
              </w:rPr>
              <w:t>O briefing da ética: para uma propaganda responsável</w:t>
            </w:r>
            <w:r w:rsidRPr="00393647">
              <w:rPr>
                <w:sz w:val="22"/>
                <w:szCs w:val="22"/>
              </w:rPr>
              <w:t xml:space="preserve">. São Paulo: Autêntica, 2007. </w:t>
            </w:r>
          </w:p>
          <w:p w:rsidR="00A97751" w:rsidRPr="00393647" w:rsidRDefault="00A97751" w:rsidP="00A97751">
            <w:pPr>
              <w:suppressAutoHyphens/>
              <w:ind w:firstLine="0"/>
              <w:rPr>
                <w:color w:val="000000"/>
                <w:sz w:val="22"/>
                <w:szCs w:val="22"/>
              </w:rPr>
            </w:pPr>
            <w:r w:rsidRPr="00393647">
              <w:rPr>
                <w:color w:val="000000"/>
                <w:sz w:val="22"/>
                <w:szCs w:val="22"/>
              </w:rPr>
              <w:t xml:space="preserve">KLEIN, Naomi. </w:t>
            </w:r>
            <w:r w:rsidRPr="00393647">
              <w:rPr>
                <w:i/>
                <w:iCs/>
                <w:color w:val="000000"/>
                <w:sz w:val="22"/>
                <w:szCs w:val="22"/>
              </w:rPr>
              <w:t>Sem logo: a tirania das marcas em um planeta vendido.</w:t>
            </w:r>
            <w:r w:rsidR="00301E82" w:rsidRPr="00393647">
              <w:rPr>
                <w:color w:val="000000"/>
                <w:sz w:val="22"/>
                <w:szCs w:val="22"/>
              </w:rPr>
              <w:t xml:space="preserve"> 7ª ed.</w:t>
            </w:r>
            <w:r w:rsidRPr="00393647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393647">
              <w:rPr>
                <w:color w:val="000000"/>
                <w:sz w:val="22"/>
                <w:szCs w:val="22"/>
              </w:rPr>
              <w:t xml:space="preserve">Rio de Janeiro: Record, 2009. </w:t>
            </w:r>
          </w:p>
          <w:p w:rsidR="00A97751" w:rsidRPr="00393647" w:rsidRDefault="00A97751" w:rsidP="00A97751">
            <w:pPr>
              <w:suppressAutoHyphens/>
              <w:ind w:firstLine="0"/>
              <w:rPr>
                <w:color w:val="000000"/>
                <w:sz w:val="22"/>
                <w:szCs w:val="22"/>
              </w:rPr>
            </w:pPr>
            <w:r w:rsidRPr="00393647">
              <w:rPr>
                <w:color w:val="000000"/>
                <w:sz w:val="22"/>
                <w:szCs w:val="22"/>
              </w:rPr>
              <w:t xml:space="preserve">SCHULTZ, Roberto. </w:t>
            </w:r>
            <w:r w:rsidRPr="00393647">
              <w:rPr>
                <w:i/>
                <w:iCs/>
                <w:color w:val="000000"/>
                <w:sz w:val="22"/>
                <w:szCs w:val="22"/>
              </w:rPr>
              <w:t>O publicitário legal: alguns toques, sem juridiquês, sobre o direito da publicidade no Brasil</w:t>
            </w:r>
            <w:r w:rsidRPr="00393647">
              <w:rPr>
                <w:color w:val="000000"/>
                <w:sz w:val="22"/>
                <w:szCs w:val="22"/>
              </w:rPr>
              <w:t xml:space="preserve">. Rio de Janeiro: Qualitymark, 2005. </w:t>
            </w:r>
          </w:p>
          <w:p w:rsidR="00A97751" w:rsidRPr="00393647" w:rsidRDefault="00A97751" w:rsidP="00A97751">
            <w:pPr>
              <w:suppressAutoHyphens/>
              <w:ind w:firstLine="0"/>
              <w:rPr>
                <w:color w:val="000000"/>
                <w:sz w:val="22"/>
                <w:szCs w:val="22"/>
              </w:rPr>
            </w:pPr>
            <w:r w:rsidRPr="00393647">
              <w:rPr>
                <w:color w:val="000000"/>
                <w:sz w:val="22"/>
                <w:szCs w:val="22"/>
              </w:rPr>
              <w:t xml:space="preserve">TOSCANI, Oliviero. </w:t>
            </w:r>
            <w:r w:rsidRPr="00393647">
              <w:rPr>
                <w:i/>
                <w:iCs/>
                <w:color w:val="000000"/>
                <w:sz w:val="22"/>
                <w:szCs w:val="22"/>
              </w:rPr>
              <w:t>A publicidade é um cadáver que nos sorri.</w:t>
            </w:r>
            <w:r w:rsidRPr="00393647">
              <w:rPr>
                <w:color w:val="000000"/>
                <w:sz w:val="22"/>
                <w:szCs w:val="22"/>
              </w:rPr>
              <w:t xml:space="preserve"> 6ª Edição. Rio de Janeiro: Ediouro, 2009.</w:t>
            </w:r>
          </w:p>
          <w:p w:rsidR="005330F2" w:rsidRPr="00393647" w:rsidRDefault="00A97751" w:rsidP="00393647">
            <w:pPr>
              <w:pStyle w:val="Corpodetexto"/>
              <w:tabs>
                <w:tab w:val="left" w:pos="2835"/>
              </w:tabs>
              <w:ind w:firstLine="0"/>
              <w:rPr>
                <w:color w:val="000000"/>
                <w:sz w:val="22"/>
                <w:szCs w:val="22"/>
                <w:lang w:val="pt-BR" w:eastAsia="pt-BR"/>
              </w:rPr>
            </w:pPr>
            <w:r w:rsidRPr="00393647">
              <w:rPr>
                <w:color w:val="000000"/>
                <w:sz w:val="22"/>
                <w:szCs w:val="22"/>
                <w:lang w:val="pt-BR" w:eastAsia="pt-BR"/>
              </w:rPr>
              <w:t xml:space="preserve">SANCHEZ VÁZQUEZ, Adolfo. </w:t>
            </w:r>
            <w:r w:rsidRPr="00393647">
              <w:rPr>
                <w:i/>
                <w:color w:val="000000"/>
                <w:sz w:val="22"/>
                <w:szCs w:val="22"/>
                <w:lang w:val="pt-BR" w:eastAsia="pt-BR"/>
              </w:rPr>
              <w:t>Ética</w:t>
            </w:r>
            <w:r w:rsidRPr="00393647">
              <w:rPr>
                <w:color w:val="000000"/>
                <w:sz w:val="22"/>
                <w:szCs w:val="22"/>
                <w:lang w:val="pt-BR" w:eastAsia="pt-BR"/>
              </w:rPr>
              <w:t>. 30ª Ed. Rio de Janeiro: Civilização Brasileira, 2008.</w:t>
            </w:r>
          </w:p>
        </w:tc>
      </w:tr>
      <w:tr w:rsidR="00E61193" w:rsidRPr="00E61193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93" w:rsidRPr="00393647" w:rsidRDefault="002471AF" w:rsidP="002471AF">
            <w:pPr>
              <w:spacing w:after="0"/>
              <w:ind w:firstLine="0"/>
              <w:rPr>
                <w:sz w:val="22"/>
                <w:szCs w:val="22"/>
              </w:rPr>
            </w:pPr>
            <w:r w:rsidRPr="00393647">
              <w:rPr>
                <w:smallCaps/>
                <w:sz w:val="22"/>
                <w:szCs w:val="22"/>
              </w:rPr>
              <w:t>Bibliografia Complementar:</w:t>
            </w:r>
          </w:p>
        </w:tc>
      </w:tr>
      <w:tr w:rsidR="00E61193" w:rsidRPr="00E61193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51" w:rsidRPr="00393647" w:rsidRDefault="00A97751" w:rsidP="00A97751">
            <w:pPr>
              <w:ind w:firstLine="0"/>
              <w:rPr>
                <w:sz w:val="22"/>
                <w:szCs w:val="22"/>
              </w:rPr>
            </w:pPr>
            <w:r w:rsidRPr="00393647">
              <w:rPr>
                <w:sz w:val="22"/>
                <w:szCs w:val="22"/>
              </w:rPr>
              <w:t xml:space="preserve">BATISTA, Leandro Leonardo; LEITE, Francisco (org.). </w:t>
            </w:r>
            <w:r w:rsidRPr="00393647">
              <w:rPr>
                <w:i/>
                <w:sz w:val="22"/>
                <w:szCs w:val="22"/>
              </w:rPr>
              <w:t>O negro nos espaços publicitários brasileiros</w:t>
            </w:r>
            <w:r w:rsidRPr="00393647">
              <w:rPr>
                <w:sz w:val="22"/>
                <w:szCs w:val="22"/>
              </w:rPr>
              <w:t xml:space="preserve">: perspectivas contemporâneas em diálogo. São Paulo: Ed. ECA-USP, Ed. Coordenadoria dos Assuntos da População Negra, 2011.  Disponível em: &lt; </w:t>
            </w:r>
            <w:hyperlink r:id="rId7" w:history="1">
              <w:r w:rsidRPr="00393647">
                <w:rPr>
                  <w:rStyle w:val="Hyperlink"/>
                  <w:sz w:val="22"/>
                  <w:szCs w:val="22"/>
                </w:rPr>
                <w:t>http://pt.slideshare.net/leitefco/e-book-o-negro-nos-espaos-publicitrios-brasileiros-batista-e-leite-org-2011?v=qf1&amp;b=&amp;from_search=1</w:t>
              </w:r>
            </w:hyperlink>
            <w:r w:rsidRPr="00393647">
              <w:rPr>
                <w:sz w:val="22"/>
                <w:szCs w:val="22"/>
              </w:rPr>
              <w:t xml:space="preserve"> &gt;.</w:t>
            </w:r>
          </w:p>
          <w:p w:rsidR="00A97751" w:rsidRPr="00393647" w:rsidRDefault="00A97751" w:rsidP="00A97751">
            <w:pPr>
              <w:suppressAutoHyphens/>
              <w:ind w:firstLine="0"/>
              <w:rPr>
                <w:color w:val="000000"/>
                <w:sz w:val="22"/>
                <w:szCs w:val="22"/>
              </w:rPr>
            </w:pPr>
            <w:r w:rsidRPr="00393647">
              <w:rPr>
                <w:color w:val="000000"/>
                <w:sz w:val="22"/>
                <w:szCs w:val="22"/>
              </w:rPr>
              <w:t xml:space="preserve">CALAZANS, FLÁVIO. </w:t>
            </w:r>
            <w:r w:rsidRPr="00393647">
              <w:rPr>
                <w:i/>
                <w:iCs/>
                <w:color w:val="000000"/>
                <w:sz w:val="22"/>
                <w:szCs w:val="22"/>
              </w:rPr>
              <w:t>Propaganda subliminar multimídia</w:t>
            </w:r>
            <w:r w:rsidRPr="00393647">
              <w:rPr>
                <w:color w:val="000000"/>
                <w:sz w:val="22"/>
                <w:szCs w:val="22"/>
              </w:rPr>
              <w:t>. 7 ed. São Paulo: Summus, 2006.</w:t>
            </w:r>
          </w:p>
          <w:p w:rsidR="00A97751" w:rsidRPr="00393647" w:rsidRDefault="00A97751" w:rsidP="00A97751">
            <w:pPr>
              <w:suppressAutoHyphens/>
              <w:ind w:firstLine="0"/>
              <w:rPr>
                <w:color w:val="000000"/>
                <w:sz w:val="22"/>
                <w:szCs w:val="22"/>
              </w:rPr>
            </w:pPr>
            <w:r w:rsidRPr="00393647">
              <w:rPr>
                <w:color w:val="000000"/>
                <w:sz w:val="22"/>
                <w:szCs w:val="22"/>
              </w:rPr>
              <w:t xml:space="preserve">GOVATTO, Ana Claudia  Marques. </w:t>
            </w:r>
            <w:r w:rsidRPr="00393647">
              <w:rPr>
                <w:i/>
                <w:iCs/>
                <w:color w:val="000000"/>
                <w:sz w:val="22"/>
                <w:szCs w:val="22"/>
              </w:rPr>
              <w:t>Propaganda responsável: é o que todo o anunciante deve fazer</w:t>
            </w:r>
            <w:r w:rsidRPr="00393647">
              <w:rPr>
                <w:color w:val="000000"/>
                <w:sz w:val="22"/>
                <w:szCs w:val="22"/>
              </w:rPr>
              <w:t>. São Paulo: SENAC. 2007.</w:t>
            </w:r>
          </w:p>
          <w:p w:rsidR="00A97751" w:rsidRPr="00393647" w:rsidRDefault="00A97751" w:rsidP="00A97751">
            <w:pPr>
              <w:pStyle w:val="NormalWeb"/>
              <w:numPr>
                <w:ilvl w:val="0"/>
                <w:numId w:val="1"/>
              </w:numPr>
              <w:spacing w:before="0"/>
              <w:rPr>
                <w:rStyle w:val="Forte"/>
                <w:b w:val="0"/>
                <w:sz w:val="22"/>
                <w:szCs w:val="22"/>
              </w:rPr>
            </w:pPr>
            <w:r w:rsidRPr="00393647">
              <w:rPr>
                <w:rStyle w:val="Forte"/>
                <w:b w:val="0"/>
                <w:sz w:val="22"/>
                <w:szCs w:val="22"/>
              </w:rPr>
              <w:t>LINDSTROM, Martin. A lógica do consumo: verdades e mentiras sobre por que compramos.</w:t>
            </w:r>
          </w:p>
          <w:p w:rsidR="00A97751" w:rsidRPr="00393647" w:rsidRDefault="00A97751" w:rsidP="00A97751">
            <w:pPr>
              <w:pStyle w:val="NormalWeb"/>
              <w:numPr>
                <w:ilvl w:val="0"/>
                <w:numId w:val="1"/>
              </w:numPr>
              <w:spacing w:before="0"/>
              <w:rPr>
                <w:rStyle w:val="Forte"/>
                <w:b w:val="0"/>
                <w:sz w:val="22"/>
                <w:szCs w:val="22"/>
              </w:rPr>
            </w:pPr>
            <w:r w:rsidRPr="00393647">
              <w:rPr>
                <w:rStyle w:val="Forte"/>
                <w:b w:val="0"/>
                <w:sz w:val="22"/>
                <w:szCs w:val="22"/>
              </w:rPr>
              <w:t>Tradução de Marcello Lino. Rio de Janeiro: Nova Fronteira, 2009.</w:t>
            </w:r>
          </w:p>
          <w:p w:rsidR="00E61193" w:rsidRPr="00393647" w:rsidRDefault="00A97751" w:rsidP="00393647">
            <w:pPr>
              <w:suppressAutoHyphens/>
              <w:spacing w:after="100"/>
              <w:ind w:firstLine="0"/>
              <w:rPr>
                <w:color w:val="000000"/>
                <w:sz w:val="22"/>
                <w:szCs w:val="22"/>
              </w:rPr>
            </w:pPr>
            <w:r w:rsidRPr="00393647">
              <w:rPr>
                <w:color w:val="000000"/>
                <w:sz w:val="22"/>
                <w:szCs w:val="22"/>
              </w:rPr>
              <w:t xml:space="preserve">MOMBERGER, Noemí Friske. </w:t>
            </w:r>
            <w:r w:rsidRPr="00393647">
              <w:rPr>
                <w:i/>
                <w:iCs/>
                <w:color w:val="000000"/>
                <w:sz w:val="22"/>
                <w:szCs w:val="22"/>
              </w:rPr>
              <w:t xml:space="preserve">A publicidade dirigida às crianças e adolescentes: </w:t>
            </w:r>
            <w:r w:rsidRPr="00393647">
              <w:rPr>
                <w:color w:val="000000"/>
                <w:sz w:val="22"/>
                <w:szCs w:val="22"/>
              </w:rPr>
              <w:t xml:space="preserve">regulamentações e restrições. Porto Alegre: Memória Jurídica, 2002. </w:t>
            </w:r>
          </w:p>
        </w:tc>
      </w:tr>
    </w:tbl>
    <w:p w:rsidR="005330F2" w:rsidRPr="009B0FE5" w:rsidRDefault="005330F2" w:rsidP="00E61193">
      <w:pPr>
        <w:spacing w:after="0"/>
        <w:ind w:firstLine="0"/>
        <w:rPr>
          <w:sz w:val="16"/>
          <w:szCs w:val="16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961"/>
      </w:tblGrid>
      <w:tr w:rsidR="005330F2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5330F2" w:rsidRDefault="005330F2">
            <w:pPr>
              <w:spacing w:before="120" w:after="0"/>
              <w:ind w:firstLine="0"/>
              <w:jc w:val="center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____________________________________</w:t>
            </w:r>
          </w:p>
          <w:p w:rsidR="005330F2" w:rsidRDefault="005330F2">
            <w:pPr>
              <w:spacing w:after="240"/>
              <w:ind w:firstLine="0"/>
              <w:jc w:val="center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Coordenador</w:t>
            </w:r>
          </w:p>
          <w:p w:rsidR="005330F2" w:rsidRDefault="005330F2" w:rsidP="00A92E96">
            <w:pPr>
              <w:spacing w:after="0"/>
              <w:ind w:firstLine="425"/>
              <w:jc w:val="left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Data _____/_____/_____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5330F2" w:rsidRDefault="005330F2">
            <w:pPr>
              <w:spacing w:before="120" w:after="0"/>
              <w:ind w:firstLine="0"/>
              <w:jc w:val="center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___________________________________</w:t>
            </w:r>
          </w:p>
          <w:p w:rsidR="005330F2" w:rsidRDefault="005330F2">
            <w:pPr>
              <w:spacing w:after="240"/>
              <w:ind w:firstLine="0"/>
              <w:jc w:val="center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Chefe de Depto/Coordenador</w:t>
            </w:r>
          </w:p>
          <w:p w:rsidR="005330F2" w:rsidRDefault="005330F2" w:rsidP="00A92E96">
            <w:pPr>
              <w:spacing w:after="0"/>
              <w:jc w:val="left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Data _____/_____/_____</w:t>
            </w:r>
          </w:p>
        </w:tc>
      </w:tr>
    </w:tbl>
    <w:p w:rsidR="005330F2" w:rsidRPr="00E61193" w:rsidRDefault="00A97751" w:rsidP="00AF6CF8">
      <w:pPr>
        <w:spacing w:before="60" w:after="0"/>
        <w:ind w:firstLine="0"/>
        <w:rPr>
          <w:sz w:val="20"/>
          <w:szCs w:val="20"/>
        </w:rPr>
      </w:pPr>
      <w:r>
        <w:rPr>
          <w:sz w:val="20"/>
          <w:szCs w:val="20"/>
        </w:rPr>
        <w:t>Janeiro 2014</w:t>
      </w:r>
    </w:p>
    <w:sectPr w:rsidR="005330F2" w:rsidRPr="00E61193" w:rsidSect="009B0FE5">
      <w:headerReference w:type="default" r:id="rId8"/>
      <w:pgSz w:w="11907" w:h="16840" w:code="9"/>
      <w:pgMar w:top="567" w:right="851" w:bottom="567" w:left="1418" w:header="680" w:footer="96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ADA" w:rsidRDefault="00227ADA" w:rsidP="005F3D30">
      <w:r>
        <w:separator/>
      </w:r>
    </w:p>
  </w:endnote>
  <w:endnote w:type="continuationSeparator" w:id="0">
    <w:p w:rsidR="00227ADA" w:rsidRDefault="00227ADA" w:rsidP="005F3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ADA" w:rsidRDefault="00227ADA" w:rsidP="005F3D30">
      <w:r>
        <w:separator/>
      </w:r>
    </w:p>
  </w:footnote>
  <w:footnote w:type="continuationSeparator" w:id="0">
    <w:p w:rsidR="00227ADA" w:rsidRDefault="00227ADA" w:rsidP="005F3D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0F2" w:rsidRPr="00E61193" w:rsidRDefault="00C17205">
    <w:pPr>
      <w:spacing w:before="60" w:after="0"/>
      <w:ind w:right="-210" w:firstLine="0"/>
      <w:jc w:val="left"/>
      <w:rPr>
        <w:smallCaps/>
        <w:spacing w:val="-10"/>
        <w:sz w:val="18"/>
        <w:szCs w:val="18"/>
      </w:rPr>
    </w:pPr>
    <w:r w:rsidRPr="00E61193">
      <w:rPr>
        <w:noProof/>
        <w:spacing w:val="50"/>
        <w:sz w:val="18"/>
        <w:szCs w:val="18"/>
      </w:rPr>
      <w:drawing>
        <wp:inline distT="0" distB="0" distL="0" distR="0">
          <wp:extent cx="333375" cy="14287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61193">
      <w:rPr>
        <w:spacing w:val="-10"/>
        <w:sz w:val="18"/>
        <w:szCs w:val="18"/>
      </w:rPr>
      <w:t xml:space="preserve">  </w:t>
    </w:r>
    <w:r w:rsidR="005330F2" w:rsidRPr="00E61193">
      <w:rPr>
        <w:smallCaps/>
        <w:spacing w:val="-10"/>
        <w:sz w:val="18"/>
        <w:szCs w:val="18"/>
      </w:rPr>
      <w:t>Universidade Federal Fluminense</w:t>
    </w:r>
  </w:p>
  <w:p w:rsidR="005330F2" w:rsidRPr="00E61193" w:rsidRDefault="0037680A" w:rsidP="00E61193">
    <w:pPr>
      <w:spacing w:after="40"/>
      <w:ind w:right="-210" w:firstLine="0"/>
      <w:rPr>
        <w:smallCaps/>
        <w:spacing w:val="8"/>
        <w:sz w:val="18"/>
        <w:szCs w:val="18"/>
      </w:rPr>
    </w:pPr>
    <w:r w:rsidRPr="00E61193">
      <w:rPr>
        <w:spacing w:val="50"/>
        <w:sz w:val="18"/>
        <w:szCs w:val="18"/>
      </w:rPr>
      <w:object w:dxaOrig="4996" w:dyaOrig="26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4.75pt;height:15.75pt" o:ole="" fillcolor="window">
          <v:imagedata r:id="rId2" o:title=""/>
        </v:shape>
        <o:OLEObject Type="Embed" ProgID="PBrush" ShapeID="_x0000_i1025" DrawAspect="Content" ObjectID="_1512980407" r:id="rId3"/>
      </w:object>
    </w:r>
    <w:r w:rsidR="005330F2" w:rsidRPr="00E61193">
      <w:rPr>
        <w:spacing w:val="50"/>
        <w:sz w:val="18"/>
        <w:szCs w:val="18"/>
      </w:rPr>
      <w:t xml:space="preserve"> </w:t>
    </w:r>
    <w:r w:rsidR="005330F2" w:rsidRPr="00E61193">
      <w:rPr>
        <w:smallCaps/>
        <w:spacing w:val="-10"/>
        <w:sz w:val="18"/>
        <w:szCs w:val="18"/>
      </w:rPr>
      <w:t>Pró-Reitoria de Assuntos Acadêmicos</w:t>
    </w:r>
  </w:p>
  <w:p w:rsidR="005330F2" w:rsidRPr="00E61193" w:rsidRDefault="00E61193" w:rsidP="00E61193">
    <w:pPr>
      <w:pStyle w:val="Cabealho"/>
      <w:spacing w:after="0"/>
      <w:rPr>
        <w:sz w:val="18"/>
        <w:szCs w:val="18"/>
      </w:rPr>
    </w:pPr>
    <w:r>
      <w:rPr>
        <w:smallCaps/>
        <w:spacing w:val="8"/>
        <w:sz w:val="18"/>
        <w:szCs w:val="18"/>
      </w:rPr>
      <w:t xml:space="preserve"> </w:t>
    </w:r>
    <w:r w:rsidR="005330F2" w:rsidRPr="00E61193">
      <w:rPr>
        <w:smallCaps/>
        <w:spacing w:val="8"/>
        <w:sz w:val="18"/>
        <w:szCs w:val="18"/>
      </w:rPr>
      <w:t>Coordenadoria de Apoio ao Ensino de Graduação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0F8"/>
    <w:rsid w:val="00016B46"/>
    <w:rsid w:val="001F11D3"/>
    <w:rsid w:val="00227ADA"/>
    <w:rsid w:val="002471AF"/>
    <w:rsid w:val="002C10F8"/>
    <w:rsid w:val="00301E82"/>
    <w:rsid w:val="0031721B"/>
    <w:rsid w:val="0037680A"/>
    <w:rsid w:val="00393647"/>
    <w:rsid w:val="005330F2"/>
    <w:rsid w:val="005526F3"/>
    <w:rsid w:val="00554077"/>
    <w:rsid w:val="00577FCA"/>
    <w:rsid w:val="00584E47"/>
    <w:rsid w:val="005E2EB2"/>
    <w:rsid w:val="005F3D30"/>
    <w:rsid w:val="00610F67"/>
    <w:rsid w:val="00660566"/>
    <w:rsid w:val="006C3D54"/>
    <w:rsid w:val="007D6F25"/>
    <w:rsid w:val="007E6FC4"/>
    <w:rsid w:val="009B0FE5"/>
    <w:rsid w:val="009C1D02"/>
    <w:rsid w:val="00A85C19"/>
    <w:rsid w:val="00A92E96"/>
    <w:rsid w:val="00A97751"/>
    <w:rsid w:val="00AF6CF8"/>
    <w:rsid w:val="00B319F6"/>
    <w:rsid w:val="00B92AE8"/>
    <w:rsid w:val="00BE0BC2"/>
    <w:rsid w:val="00C17205"/>
    <w:rsid w:val="00C94FF0"/>
    <w:rsid w:val="00D42A9D"/>
    <w:rsid w:val="00E6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D67A44-1B52-4BB0-8FAA-48C2ECD47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120"/>
      <w:ind w:firstLine="567"/>
      <w:jc w:val="both"/>
    </w:pPr>
    <w:rPr>
      <w:sz w:val="26"/>
      <w:szCs w:val="26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spacing w:before="120" w:after="0"/>
      <w:ind w:firstLine="0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qFormat/>
    <w:pPr>
      <w:keepNext/>
      <w:spacing w:before="360" w:after="240"/>
      <w:ind w:firstLine="0"/>
      <w:jc w:val="center"/>
      <w:outlineLvl w:val="2"/>
    </w:pPr>
    <w:rPr>
      <w:rFonts w:ascii="Cambria" w:hAnsi="Cambria"/>
      <w:b/>
      <w:bCs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qFormat/>
    <w:pPr>
      <w:keepNext/>
      <w:spacing w:before="360" w:after="240"/>
      <w:ind w:firstLine="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Fontepargpadro">
    <w:name w:val="Default Paragraph Font"/>
    <w:uiPriority w:val="99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3Char">
    <w:name w:val="Título 3 Char"/>
    <w:link w:val="Ttulo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QUESTO">
    <w:name w:val="QUESTÃO"/>
    <w:basedOn w:val="Normal"/>
    <w:next w:val="SIMPLES"/>
    <w:uiPriority w:val="99"/>
    <w:pPr>
      <w:spacing w:before="120" w:after="0"/>
      <w:ind w:firstLine="0"/>
    </w:pPr>
  </w:style>
  <w:style w:type="paragraph" w:customStyle="1" w:styleId="SIMPLES">
    <w:name w:val="SIMPLES"/>
    <w:basedOn w:val="Normal"/>
    <w:uiPriority w:val="99"/>
    <w:pPr>
      <w:spacing w:after="0"/>
    </w:p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6"/>
      <w:szCs w:val="26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6"/>
      <w:szCs w:val="26"/>
    </w:rPr>
  </w:style>
  <w:style w:type="paragraph" w:customStyle="1" w:styleId="ListaMarcada">
    <w:name w:val="Lista Marcada"/>
    <w:basedOn w:val="Normal"/>
    <w:uiPriority w:val="99"/>
    <w:pPr>
      <w:ind w:left="850" w:hanging="283"/>
    </w:pPr>
  </w:style>
  <w:style w:type="paragraph" w:customStyle="1" w:styleId="ListaMarcada2">
    <w:name w:val="Lista Marcada 2"/>
    <w:basedOn w:val="ListaMarcada"/>
    <w:uiPriority w:val="99"/>
    <w:pPr>
      <w:ind w:left="1417"/>
    </w:pPr>
  </w:style>
  <w:style w:type="character" w:styleId="Nmerodepgina">
    <w:name w:val="page number"/>
    <w:uiPriority w:val="99"/>
    <w:rPr>
      <w:rFonts w:cs="Times New Roman"/>
    </w:rPr>
  </w:style>
  <w:style w:type="paragraph" w:customStyle="1" w:styleId="Tabela">
    <w:name w:val="Tabela"/>
    <w:basedOn w:val="Normal"/>
    <w:uiPriority w:val="99"/>
    <w:pPr>
      <w:spacing w:after="0"/>
      <w:ind w:firstLine="0"/>
    </w:pPr>
  </w:style>
  <w:style w:type="paragraph" w:styleId="Corpodetexto2">
    <w:name w:val="Body Text 2"/>
    <w:basedOn w:val="Normal"/>
    <w:link w:val="Corpodetexto2Char"/>
    <w:rsid w:val="00C94FF0"/>
    <w:pPr>
      <w:autoSpaceDE/>
      <w:autoSpaceDN/>
      <w:spacing w:after="0"/>
      <w:ind w:firstLine="0"/>
    </w:pPr>
    <w:rPr>
      <w:sz w:val="22"/>
      <w:szCs w:val="22"/>
    </w:rPr>
  </w:style>
  <w:style w:type="character" w:customStyle="1" w:styleId="Corpodetexto2Char">
    <w:name w:val="Corpo de texto 2 Char"/>
    <w:basedOn w:val="Fontepargpadro"/>
    <w:link w:val="Corpodetexto2"/>
    <w:rsid w:val="00C94FF0"/>
  </w:style>
  <w:style w:type="paragraph" w:styleId="Corpodetexto">
    <w:name w:val="Body Text"/>
    <w:basedOn w:val="Normal"/>
    <w:link w:val="CorpodetextoChar"/>
    <w:uiPriority w:val="99"/>
    <w:unhideWhenUsed/>
    <w:rsid w:val="00A97751"/>
    <w:rPr>
      <w:lang w:val="x-none" w:eastAsia="x-none"/>
    </w:rPr>
  </w:style>
  <w:style w:type="character" w:customStyle="1" w:styleId="CorpodetextoChar">
    <w:name w:val="Corpo de texto Char"/>
    <w:link w:val="Corpodetexto"/>
    <w:uiPriority w:val="99"/>
    <w:rsid w:val="00A97751"/>
    <w:rPr>
      <w:sz w:val="26"/>
      <w:szCs w:val="26"/>
    </w:rPr>
  </w:style>
  <w:style w:type="character" w:styleId="Forte">
    <w:name w:val="Strong"/>
    <w:uiPriority w:val="22"/>
    <w:qFormat/>
    <w:rsid w:val="00A97751"/>
    <w:rPr>
      <w:b/>
      <w:bCs/>
    </w:rPr>
  </w:style>
  <w:style w:type="paragraph" w:styleId="NormalWeb">
    <w:name w:val="Normal (Web)"/>
    <w:basedOn w:val="Normal"/>
    <w:uiPriority w:val="99"/>
    <w:rsid w:val="00A97751"/>
    <w:pPr>
      <w:autoSpaceDE/>
      <w:autoSpaceDN/>
      <w:spacing w:before="100" w:after="100"/>
      <w:ind w:firstLine="0"/>
      <w:jc w:val="left"/>
    </w:pPr>
    <w:rPr>
      <w:sz w:val="24"/>
      <w:szCs w:val="24"/>
      <w:lang w:eastAsia="ar-SA"/>
    </w:rPr>
  </w:style>
  <w:style w:type="character" w:styleId="Hyperlink">
    <w:name w:val="Hyperlink"/>
    <w:uiPriority w:val="99"/>
    <w:rsid w:val="00A97751"/>
    <w:rPr>
      <w:color w:val="0000FF"/>
      <w:u w:val="single"/>
    </w:rPr>
  </w:style>
  <w:style w:type="paragraph" w:customStyle="1" w:styleId="Corpodetexto21">
    <w:name w:val="Corpo de texto 21"/>
    <w:basedOn w:val="Normal"/>
    <w:rsid w:val="00A97751"/>
    <w:pPr>
      <w:suppressAutoHyphens/>
      <w:autoSpaceDE/>
      <w:autoSpaceDN/>
      <w:spacing w:after="0"/>
      <w:ind w:firstLine="0"/>
    </w:pPr>
    <w:rPr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t.slideshare.net/leitefco/e-book-o-negro-nos-espaos-publicitrios-brasileiros-batista-e-leite-org-2011?v=qf1&amp;b=&amp;from_search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Fluminense</vt:lpstr>
    </vt:vector>
  </TitlesOfParts>
  <Company>UFF</Company>
  <LinksUpToDate>false</LinksUpToDate>
  <CharactersWithSpaces>3239</CharactersWithSpaces>
  <SharedDoc>false</SharedDoc>
  <HLinks>
    <vt:vector size="6" baseType="variant">
      <vt:variant>
        <vt:i4>2162766</vt:i4>
      </vt:variant>
      <vt:variant>
        <vt:i4>0</vt:i4>
      </vt:variant>
      <vt:variant>
        <vt:i4>0</vt:i4>
      </vt:variant>
      <vt:variant>
        <vt:i4>5</vt:i4>
      </vt:variant>
      <vt:variant>
        <vt:lpwstr>http://pt.slideshare.net/leitefco/e-book-o-negro-nos-espaos-publicitrios-brasileiros-batista-e-leite-org-2011?v=qf1&amp;b=&amp;from_search=1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Fluminense</dc:title>
  <dc:subject/>
  <dc:creator>MAGNO</dc:creator>
  <cp:keywords/>
  <cp:lastModifiedBy>Sara Alencar Dias</cp:lastModifiedBy>
  <cp:revision>2</cp:revision>
  <cp:lastPrinted>1999-07-05T20:12:00Z</cp:lastPrinted>
  <dcterms:created xsi:type="dcterms:W3CDTF">2015-12-30T13:34:00Z</dcterms:created>
  <dcterms:modified xsi:type="dcterms:W3CDTF">2015-12-30T13:34:00Z</dcterms:modified>
</cp:coreProperties>
</file>