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03085B" w:rsidRPr="0047737C" w:rsidTr="00C26B4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03085B">
              <w:rPr>
                <w:rFonts w:ascii="Times New Roman" w:eastAsia="Times New Roman" w:hAnsi="Times New Roman"/>
                <w:spacing w:val="70"/>
                <w:sz w:val="26"/>
                <w:szCs w:val="26"/>
                <w:lang w:eastAsia="pt-BR"/>
              </w:rPr>
              <w:t xml:space="preserve">                                                        </w:t>
            </w:r>
            <w:r w:rsidRPr="000308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  <w:t>Estrutura Curricular (EC)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Formulário nº 13</w:t>
            </w:r>
            <w:r w:rsidRPr="0003085B">
              <w:rPr>
                <w:rFonts w:ascii="Times New Roman" w:eastAsia="Times New Roman" w:hAnsi="Times New Roman"/>
                <w:smallCaps/>
                <w:sz w:val="26"/>
                <w:szCs w:val="26"/>
                <w:lang w:eastAsia="pt-BR"/>
              </w:rPr>
              <w:t xml:space="preserve">  –   </w:t>
            </w:r>
            <w:r w:rsidRPr="0003085B">
              <w:rPr>
                <w:rFonts w:ascii="Times New Roman" w:eastAsia="Times New Roman" w:hAnsi="Times New Roman"/>
                <w:b/>
                <w:bCs/>
                <w:i/>
                <w:iCs/>
                <w:smallCaps/>
                <w:sz w:val="28"/>
                <w:szCs w:val="28"/>
                <w:lang w:eastAsia="pt-BR"/>
              </w:rPr>
              <w:t>Especificação  da  Disciplina/Atividade</w:t>
            </w:r>
            <w:r w:rsidRPr="0003085B">
              <w:rPr>
                <w:rFonts w:ascii="Times New Roman" w:eastAsia="Times New Roman" w:hAnsi="Times New Roman"/>
                <w:smallCaps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Conteúdo de estudos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</w:p>
        </w:tc>
      </w:tr>
      <w:tr w:rsidR="0003085B" w:rsidRPr="0047737C" w:rsidTr="00C26B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85B" w:rsidRPr="0003085B" w:rsidRDefault="0019137E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>
              <w:rPr>
                <w:rFonts w:ascii="Times New Roman" w:eastAsia="Times New Roman" w:hAnsi="Times New Roman"/>
                <w:smallCaps/>
                <w:lang w:eastAsia="pt-BR"/>
              </w:rPr>
              <w:t xml:space="preserve">Criação     (  </w:t>
            </w:r>
            <w:r w:rsidR="0003085B" w:rsidRPr="0003085B">
              <w:rPr>
                <w:rFonts w:ascii="Times New Roman" w:eastAsia="Times New Roman" w:hAnsi="Times New Roman"/>
                <w:smallCaps/>
                <w:lang w:eastAsia="pt-BR"/>
              </w:rPr>
              <w:t>)</w:t>
            </w:r>
          </w:p>
        </w:tc>
      </w:tr>
      <w:tr w:rsidR="0003085B" w:rsidRPr="0047737C" w:rsidTr="00C26B46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19137E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mallCaps/>
                <w:lang w:eastAsia="pt-BR"/>
              </w:rPr>
              <w:t>Linguagens e Técnicas do Audiovisual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19137E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GCO00251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Alteração: nome  (   )  CH (   )</w:t>
            </w:r>
          </w:p>
        </w:tc>
      </w:tr>
      <w:tr w:rsidR="0003085B" w:rsidRPr="0047737C" w:rsidTr="00C26B4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Departamento/Coordenação de Execução: GCO</w:t>
            </w:r>
          </w:p>
        </w:tc>
      </w:tr>
      <w:tr w:rsidR="0003085B" w:rsidRPr="0047737C" w:rsidTr="00C26B4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19137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Carga Horária total:      </w:t>
            </w:r>
            <w:r>
              <w:rPr>
                <w:rFonts w:ascii="Times New Roman" w:eastAsia="Times New Roman" w:hAnsi="Times New Roman"/>
                <w:smallCaps/>
                <w:lang w:eastAsia="pt-BR"/>
              </w:rPr>
              <w:t>3</w:t>
            </w: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0H                     Teórica:   </w:t>
            </w:r>
            <w:r w:rsidR="0019137E"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30h   </w:t>
            </w: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            Prática:               Estágio: 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Disciplina/Atividade:  Obrigatória   ( X  )                 Optativa   (     )                                       AC   (     )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Objetivos da Disciplina/Atividade: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19137E" w:rsidP="001913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</w:pPr>
            <w:r>
              <w:t>Oferecer aos alunos a base teórica e técnica para as disciplinas das áreas de mídia audiovisual, em especial as de telejornalismo.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Descrição da Ementa: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19137E" w:rsidP="00037A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t>Noções básicas sobre a linguagem jornalística nos</w:t>
            </w:r>
            <w:r>
              <w:rPr>
                <w:color w:val="FF0000"/>
              </w:rPr>
              <w:t xml:space="preserve"> </w:t>
            </w:r>
            <w:r>
              <w:t>veículos audiovisuais. Narrativas sonora e visual. Técnicas de codificação de sons e imagens. Articulação entre tempo, expressão, narração e enquadramento. Tecnologias de produção, transmissão e recepção.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Bibliografia Básica: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6" w:rsidRDefault="005D4126" w:rsidP="0019137E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>BARBERO, J. Martín &amp; REY, Germ´an. Os Exercícios do Ver - Hegemonia Audiovisual e Ficção Televisiva. São Paulo: Senac, 2001.</w:t>
            </w:r>
          </w:p>
          <w:p w:rsidR="0019137E" w:rsidRDefault="0019137E" w:rsidP="0019137E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BOURDIEU, Pierre. </w:t>
            </w:r>
            <w:r>
              <w:rPr>
                <w:b/>
                <w:szCs w:val="24"/>
              </w:rPr>
              <w:t xml:space="preserve">Sobre a televisão. </w:t>
            </w:r>
            <w:r>
              <w:rPr>
                <w:szCs w:val="24"/>
              </w:rPr>
              <w:t>R.io de Janeiro, Zahar. 1997.</w:t>
            </w:r>
          </w:p>
          <w:p w:rsidR="0019137E" w:rsidRDefault="0019137E" w:rsidP="0019137E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BUCCI, Eugenio &amp; KEHL, Maria Rita. </w:t>
            </w:r>
            <w:r w:rsidRPr="00730C77">
              <w:rPr>
                <w:b/>
                <w:szCs w:val="24"/>
              </w:rPr>
              <w:t>Videologias: ensaios sobre a televisão</w:t>
            </w:r>
            <w:r>
              <w:rPr>
                <w:szCs w:val="24"/>
              </w:rPr>
              <w:t>. 2ª Ed. São Paulo: Boitempo, 2009.</w:t>
            </w:r>
          </w:p>
          <w:p w:rsidR="00740C3E" w:rsidRDefault="0019137E" w:rsidP="0019137E">
            <w:pPr>
              <w:spacing w:after="60" w:line="240" w:lineRule="auto"/>
              <w:rPr>
                <w:snapToGrid w:val="0"/>
              </w:rPr>
            </w:pPr>
            <w:r w:rsidRPr="00CA5F09">
              <w:rPr>
                <w:snapToGrid w:val="0"/>
              </w:rPr>
              <w:t>PEREIRA JÚNIOR, Alfredo Vizeu</w:t>
            </w:r>
            <w:r>
              <w:rPr>
                <w:snapToGrid w:val="0"/>
              </w:rPr>
              <w:t xml:space="preserve">; MOTA, Célia Ladeira; PORCELLO, Flávio Antônio Camargo (orgs). </w:t>
            </w:r>
            <w:r w:rsidRPr="00F4112E">
              <w:rPr>
                <w:b/>
                <w:snapToGrid w:val="0"/>
              </w:rPr>
              <w:t>Telejornalismo: a nova praça pública</w:t>
            </w:r>
            <w:r>
              <w:rPr>
                <w:snapToGrid w:val="0"/>
              </w:rPr>
              <w:t>. Florianópolis: Insular, 2006.</w:t>
            </w:r>
          </w:p>
          <w:p w:rsidR="005D3977" w:rsidRPr="0003085B" w:rsidRDefault="005D3977" w:rsidP="0019137E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snapToGrid w:val="0"/>
              </w:rPr>
              <w:t>PEREIRA JÚNIOR, Luiz Costa. A Apuração da Notícia - Métodos de investigação da imprensa. Petrópolis, RJ: Vozes, 2006</w:t>
            </w:r>
          </w:p>
        </w:tc>
      </w:tr>
      <w:tr w:rsidR="0003085B" w:rsidRPr="0047737C" w:rsidTr="0019137E">
        <w:trPr>
          <w:trHeight w:val="21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Bibliografia Complementar: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E" w:rsidRDefault="0019137E" w:rsidP="0019137E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>BARBEIRO, Heródoto. Manual de telejornalismo: os segredos da notícia na TV. Rio de Janeiro: Elsevier, 2005.</w:t>
            </w:r>
          </w:p>
          <w:p w:rsidR="0019137E" w:rsidRDefault="0019137E" w:rsidP="0019137E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MACEDO, Denis de Souza; AMARAL, Irene Cristina Gurgel do. </w:t>
            </w:r>
            <w:r w:rsidRPr="009B6DF2">
              <w:rPr>
                <w:b/>
                <w:szCs w:val="24"/>
              </w:rPr>
              <w:t>Uma análise comparativa dos canais jornalísticos brasileiros: Bandnews, Globonews e Recordnews</w:t>
            </w:r>
            <w:r>
              <w:rPr>
                <w:szCs w:val="24"/>
              </w:rPr>
              <w:t>. TCC, 2009.</w:t>
            </w:r>
          </w:p>
          <w:p w:rsidR="0019137E" w:rsidRDefault="0019137E" w:rsidP="0019137E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PATERNOSTRO, Vera Iris. </w:t>
            </w:r>
            <w:r w:rsidRPr="0076425E">
              <w:rPr>
                <w:b/>
                <w:szCs w:val="24"/>
              </w:rPr>
              <w:t>O texto na TV: manual de telejornalismo</w:t>
            </w:r>
            <w:r>
              <w:rPr>
                <w:szCs w:val="24"/>
              </w:rPr>
              <w:t>. Rio de Janeiro: Elsevier, 1999.</w:t>
            </w:r>
          </w:p>
          <w:p w:rsidR="005D3977" w:rsidRPr="00CA5F09" w:rsidRDefault="005D3977" w:rsidP="005D3977">
            <w:pPr>
              <w:spacing w:after="60" w:line="240" w:lineRule="auto"/>
              <w:rPr>
                <w:snapToGrid w:val="0"/>
              </w:rPr>
            </w:pPr>
            <w:r w:rsidRPr="00CA5F09">
              <w:rPr>
                <w:snapToGrid w:val="0"/>
              </w:rPr>
              <w:t xml:space="preserve">PEREIRA JÚNIOR, Alfredo Vizeu. </w:t>
            </w:r>
            <w:r w:rsidRPr="0076425E">
              <w:rPr>
                <w:b/>
                <w:snapToGrid w:val="0"/>
              </w:rPr>
              <w:t>Decidindo o que é notícia: os bastidores do telejornalismo</w:t>
            </w:r>
            <w:r w:rsidRPr="00CA5F09">
              <w:rPr>
                <w:snapToGrid w:val="0"/>
              </w:rPr>
              <w:t xml:space="preserve">.  </w:t>
            </w:r>
            <w:r w:rsidRPr="00CA5F09">
              <w:rPr>
                <w:color w:val="222222"/>
                <w:shd w:val="clear" w:color="auto" w:fill="FFFFFF"/>
              </w:rPr>
              <w:t>Porto Alegre. EDIPUCRS. 2000</w:t>
            </w:r>
          </w:p>
          <w:p w:rsidR="005D3977" w:rsidRDefault="005D3977" w:rsidP="0019137E">
            <w:pPr>
              <w:spacing w:after="60" w:line="240" w:lineRule="auto"/>
              <w:rPr>
                <w:szCs w:val="24"/>
              </w:rPr>
            </w:pPr>
          </w:p>
          <w:p w:rsidR="0003085B" w:rsidRPr="0003085B" w:rsidRDefault="0019137E" w:rsidP="0019137E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smallCaps/>
              </w:rPr>
              <w:t>Mais textos e artigos de eventos acadêmicos, considerados pertinentes à disciplina e disponíveis pela internet.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03085B" w:rsidRPr="0047737C" w:rsidTr="00C26B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____________________________________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Chefe de Depto/Coordenador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Data _____/_____/_____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3085B">
        <w:rPr>
          <w:rFonts w:ascii="Times New Roman" w:eastAsia="Times New Roman" w:hAnsi="Times New Roman"/>
          <w:sz w:val="20"/>
          <w:szCs w:val="20"/>
          <w:lang w:eastAsia="pt-BR"/>
        </w:rPr>
        <w:t>Janeiro 2012</w:t>
      </w:r>
    </w:p>
    <w:p w:rsidR="00B56DDD" w:rsidRDefault="00B56DDD"/>
    <w:sectPr w:rsidR="00B56DDD" w:rsidSect="00C26B46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80" w:rsidRDefault="00870280" w:rsidP="0091023E">
      <w:pPr>
        <w:spacing w:after="0" w:line="240" w:lineRule="auto"/>
      </w:pPr>
      <w:r>
        <w:separator/>
      </w:r>
    </w:p>
  </w:endnote>
  <w:endnote w:type="continuationSeparator" w:id="0">
    <w:p w:rsidR="00870280" w:rsidRDefault="00870280" w:rsidP="0091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80" w:rsidRDefault="00870280" w:rsidP="0091023E">
      <w:pPr>
        <w:spacing w:after="0" w:line="240" w:lineRule="auto"/>
      </w:pPr>
      <w:r>
        <w:separator/>
      </w:r>
    </w:p>
  </w:footnote>
  <w:footnote w:type="continuationSeparator" w:id="0">
    <w:p w:rsidR="00870280" w:rsidRDefault="00870280" w:rsidP="0091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46" w:rsidRPr="00E61193" w:rsidRDefault="00D670E8">
    <w:pPr>
      <w:spacing w:before="60" w:after="0"/>
      <w:ind w:right="-210"/>
      <w:rPr>
        <w:smallCaps/>
        <w:spacing w:val="-10"/>
        <w:sz w:val="18"/>
        <w:szCs w:val="18"/>
      </w:rPr>
    </w:pPr>
    <w:r w:rsidRPr="00204F47">
      <w:rPr>
        <w:noProof/>
        <w:spacing w:val="50"/>
        <w:sz w:val="18"/>
        <w:szCs w:val="18"/>
        <w:lang w:eastAsia="pt-BR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DE">
      <w:rPr>
        <w:spacing w:val="-10"/>
        <w:sz w:val="18"/>
        <w:szCs w:val="18"/>
      </w:rPr>
      <w:t xml:space="preserve">  </w:t>
    </w:r>
    <w:r w:rsidR="00C360DE" w:rsidRPr="00E61193">
      <w:rPr>
        <w:smallCaps/>
        <w:spacing w:val="-10"/>
        <w:sz w:val="18"/>
        <w:szCs w:val="18"/>
      </w:rPr>
      <w:t>Universidade Federal Fluminense</w:t>
    </w:r>
  </w:p>
  <w:p w:rsidR="00C26B46" w:rsidRPr="00E61193" w:rsidRDefault="00C360DE" w:rsidP="00C26B46">
    <w:pPr>
      <w:spacing w:after="40"/>
      <w:ind w:right="-21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6.5pt" o:ole="" fillcolor="window">
          <v:imagedata r:id="rId2" o:title=""/>
        </v:shape>
        <o:OLEObject Type="Embed" ProgID="PBrush" ShapeID="_x0000_i1025" DrawAspect="Content" ObjectID="_1512979880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C26B46" w:rsidRPr="00E61193" w:rsidRDefault="00C360DE" w:rsidP="00C26B46">
    <w:pPr>
      <w:pStyle w:val="Cabealho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B"/>
    <w:rsid w:val="0003085B"/>
    <w:rsid w:val="00037A2D"/>
    <w:rsid w:val="000B630F"/>
    <w:rsid w:val="000F6BE7"/>
    <w:rsid w:val="00112398"/>
    <w:rsid w:val="00165BAB"/>
    <w:rsid w:val="0019137E"/>
    <w:rsid w:val="001D4BA1"/>
    <w:rsid w:val="001E173B"/>
    <w:rsid w:val="00204F47"/>
    <w:rsid w:val="00205832"/>
    <w:rsid w:val="00272409"/>
    <w:rsid w:val="002C3383"/>
    <w:rsid w:val="002F3660"/>
    <w:rsid w:val="0047737C"/>
    <w:rsid w:val="004A2E87"/>
    <w:rsid w:val="005154D9"/>
    <w:rsid w:val="0058677F"/>
    <w:rsid w:val="005B1D8A"/>
    <w:rsid w:val="005D3977"/>
    <w:rsid w:val="005D4126"/>
    <w:rsid w:val="00697604"/>
    <w:rsid w:val="006A12C5"/>
    <w:rsid w:val="00740C3E"/>
    <w:rsid w:val="007C034A"/>
    <w:rsid w:val="007D3F12"/>
    <w:rsid w:val="00851509"/>
    <w:rsid w:val="00853653"/>
    <w:rsid w:val="00870280"/>
    <w:rsid w:val="008A435D"/>
    <w:rsid w:val="008C0890"/>
    <w:rsid w:val="0091023E"/>
    <w:rsid w:val="009120DA"/>
    <w:rsid w:val="00967B7D"/>
    <w:rsid w:val="00976360"/>
    <w:rsid w:val="0099199C"/>
    <w:rsid w:val="00A01B7C"/>
    <w:rsid w:val="00A423D3"/>
    <w:rsid w:val="00AF2BB4"/>
    <w:rsid w:val="00B56DDD"/>
    <w:rsid w:val="00BC1D52"/>
    <w:rsid w:val="00BF0038"/>
    <w:rsid w:val="00C26B46"/>
    <w:rsid w:val="00C360DE"/>
    <w:rsid w:val="00C775BF"/>
    <w:rsid w:val="00D020D3"/>
    <w:rsid w:val="00D670E8"/>
    <w:rsid w:val="00DF0128"/>
    <w:rsid w:val="00ED5EEF"/>
    <w:rsid w:val="00F66482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6162B-65C0-478E-B1F6-1A5AF9A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3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85B"/>
  </w:style>
  <w:style w:type="character" w:styleId="Hyperlink">
    <w:name w:val="Hyperlink"/>
    <w:basedOn w:val="Fontepargpadro"/>
    <w:uiPriority w:val="99"/>
    <w:unhideWhenUsed/>
    <w:rsid w:val="0085150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37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Sara Alencar Dias</cp:lastModifiedBy>
  <cp:revision>2</cp:revision>
  <dcterms:created xsi:type="dcterms:W3CDTF">2015-12-30T13:25:00Z</dcterms:created>
  <dcterms:modified xsi:type="dcterms:W3CDTF">2015-12-30T13:25:00Z</dcterms:modified>
</cp:coreProperties>
</file>